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4D7" w:rsidRPr="00F817DB" w:rsidRDefault="007124D7" w:rsidP="007124D7">
      <w:pPr>
        <w:pStyle w:val="1"/>
        <w:jc w:val="center"/>
        <w:rPr>
          <w:b/>
        </w:rPr>
      </w:pPr>
      <w:r w:rsidRPr="00B94FFD">
        <w:rPr>
          <w:b/>
          <w:noProof/>
          <w:lang w:val="ru-RU"/>
        </w:rPr>
        <w:drawing>
          <wp:inline distT="0" distB="0" distL="0" distR="0">
            <wp:extent cx="511810" cy="609600"/>
            <wp:effectExtent l="0" t="0" r="254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1810" cy="609600"/>
                    </a:xfrm>
                    <a:prstGeom prst="rect">
                      <a:avLst/>
                    </a:prstGeom>
                    <a:noFill/>
                    <a:ln>
                      <a:noFill/>
                    </a:ln>
                  </pic:spPr>
                </pic:pic>
              </a:graphicData>
            </a:graphic>
          </wp:inline>
        </w:drawing>
      </w:r>
    </w:p>
    <w:p w:rsidR="007124D7" w:rsidRPr="00E36B1C" w:rsidRDefault="007124D7" w:rsidP="007124D7">
      <w:pPr>
        <w:rPr>
          <w:lang w:val="uk-UA"/>
        </w:rPr>
      </w:pPr>
    </w:p>
    <w:p w:rsidR="007124D7" w:rsidRPr="00823DFB" w:rsidRDefault="007124D7" w:rsidP="007124D7">
      <w:pPr>
        <w:pStyle w:val="a3"/>
        <w:jc w:val="center"/>
        <w:rPr>
          <w:rFonts w:ascii="Times New Roman" w:hAnsi="Times New Roman"/>
          <w:b/>
          <w:sz w:val="28"/>
          <w:szCs w:val="28"/>
          <w:lang w:val="uk-UA"/>
        </w:rPr>
      </w:pPr>
      <w:r w:rsidRPr="00823DFB">
        <w:rPr>
          <w:rFonts w:ascii="Times New Roman" w:hAnsi="Times New Roman"/>
          <w:b/>
          <w:sz w:val="28"/>
          <w:szCs w:val="28"/>
          <w:lang w:val="uk-UA"/>
        </w:rPr>
        <w:t>БУЧАНСЬКА     МІСЬКА      РАДА</w:t>
      </w:r>
    </w:p>
    <w:p w:rsidR="007124D7" w:rsidRPr="002D45D1" w:rsidRDefault="007124D7" w:rsidP="007124D7">
      <w:pPr>
        <w:pStyle w:val="2"/>
        <w:pBdr>
          <w:bottom w:val="single" w:sz="12" w:space="1" w:color="auto"/>
        </w:pBdr>
        <w:rPr>
          <w:sz w:val="28"/>
          <w:szCs w:val="28"/>
        </w:rPr>
      </w:pPr>
      <w:r w:rsidRPr="002D45D1">
        <w:rPr>
          <w:sz w:val="28"/>
          <w:szCs w:val="28"/>
        </w:rPr>
        <w:t>КИЇВСЬКОЇ ОБЛАСТІ</w:t>
      </w:r>
    </w:p>
    <w:p w:rsidR="007124D7" w:rsidRPr="00823DFB" w:rsidRDefault="007124D7" w:rsidP="007124D7">
      <w:pPr>
        <w:jc w:val="center"/>
        <w:rPr>
          <w:b/>
          <w:sz w:val="28"/>
          <w:szCs w:val="28"/>
          <w:lang w:val="uk-UA"/>
        </w:rPr>
      </w:pPr>
      <w:r>
        <w:rPr>
          <w:b/>
          <w:bCs/>
          <w:sz w:val="28"/>
          <w:szCs w:val="28"/>
          <w:lang w:val="uk-UA"/>
        </w:rPr>
        <w:t>П</w:t>
      </w:r>
      <w:r w:rsidRPr="00697DC3">
        <w:rPr>
          <w:b/>
          <w:bCs/>
          <w:sz w:val="28"/>
          <w:szCs w:val="28"/>
        </w:rPr>
        <w:t>’</w:t>
      </w:r>
      <w:r>
        <w:rPr>
          <w:b/>
          <w:bCs/>
          <w:sz w:val="28"/>
          <w:szCs w:val="28"/>
          <w:lang w:val="uk-UA"/>
        </w:rPr>
        <w:t xml:space="preserve">ЯТДЕСЯТ  СЬОМА </w:t>
      </w:r>
      <w:r w:rsidRPr="00823DFB">
        <w:rPr>
          <w:b/>
          <w:sz w:val="28"/>
          <w:szCs w:val="28"/>
          <w:lang w:val="uk-UA"/>
        </w:rPr>
        <w:t xml:space="preserve"> СЕСІЯ    </w:t>
      </w:r>
      <w:r>
        <w:rPr>
          <w:b/>
          <w:sz w:val="28"/>
          <w:szCs w:val="28"/>
          <w:lang w:val="uk-UA"/>
        </w:rPr>
        <w:t>СЬОМОГО</w:t>
      </w:r>
      <w:r w:rsidRPr="00823DFB">
        <w:rPr>
          <w:b/>
          <w:sz w:val="28"/>
          <w:szCs w:val="28"/>
          <w:lang w:val="uk-UA"/>
        </w:rPr>
        <w:t xml:space="preserve">    СКЛИКАННЯ</w:t>
      </w:r>
    </w:p>
    <w:p w:rsidR="007124D7" w:rsidRDefault="007124D7" w:rsidP="007124D7">
      <w:pPr>
        <w:pStyle w:val="1"/>
        <w:jc w:val="center"/>
        <w:rPr>
          <w:b/>
          <w:sz w:val="28"/>
          <w:szCs w:val="28"/>
        </w:rPr>
      </w:pPr>
    </w:p>
    <w:p w:rsidR="007124D7" w:rsidRDefault="007124D7" w:rsidP="007124D7">
      <w:pPr>
        <w:pStyle w:val="1"/>
        <w:jc w:val="center"/>
        <w:rPr>
          <w:b/>
          <w:sz w:val="28"/>
          <w:szCs w:val="28"/>
        </w:rPr>
      </w:pPr>
      <w:r w:rsidRPr="002D45D1">
        <w:rPr>
          <w:b/>
          <w:sz w:val="28"/>
          <w:szCs w:val="28"/>
        </w:rPr>
        <w:t xml:space="preserve">Р  І   Ш   Е   Н   </w:t>
      </w:r>
      <w:proofErr w:type="spellStart"/>
      <w:r w:rsidRPr="002D45D1">
        <w:rPr>
          <w:b/>
          <w:sz w:val="28"/>
          <w:szCs w:val="28"/>
        </w:rPr>
        <w:t>Н</w:t>
      </w:r>
      <w:proofErr w:type="spellEnd"/>
      <w:r w:rsidRPr="002D45D1">
        <w:rPr>
          <w:b/>
          <w:sz w:val="28"/>
          <w:szCs w:val="28"/>
        </w:rPr>
        <w:t xml:space="preserve">   Я</w:t>
      </w:r>
    </w:p>
    <w:p w:rsidR="007124D7" w:rsidRDefault="007124D7" w:rsidP="007124D7">
      <w:pPr>
        <w:rPr>
          <w:lang w:val="uk-UA"/>
        </w:rPr>
      </w:pPr>
    </w:p>
    <w:p w:rsidR="007124D7" w:rsidRPr="000D65E8" w:rsidRDefault="007124D7" w:rsidP="007124D7">
      <w:pPr>
        <w:pStyle w:val="1"/>
        <w:rPr>
          <w:b/>
          <w:sz w:val="24"/>
          <w:szCs w:val="24"/>
        </w:rPr>
      </w:pPr>
      <w:r w:rsidRPr="009806B6">
        <w:rPr>
          <w:b/>
          <w:sz w:val="24"/>
          <w:szCs w:val="24"/>
        </w:rPr>
        <w:t>«</w:t>
      </w:r>
      <w:r>
        <w:rPr>
          <w:b/>
          <w:sz w:val="24"/>
          <w:szCs w:val="24"/>
          <w:lang w:val="uk-UA"/>
        </w:rPr>
        <w:t>25</w:t>
      </w:r>
      <w:r w:rsidRPr="009806B6">
        <w:rPr>
          <w:b/>
          <w:sz w:val="24"/>
          <w:szCs w:val="24"/>
        </w:rPr>
        <w:t xml:space="preserve">» </w:t>
      </w:r>
      <w:r>
        <w:rPr>
          <w:b/>
          <w:sz w:val="24"/>
          <w:szCs w:val="24"/>
          <w:lang w:val="uk-UA"/>
        </w:rPr>
        <w:t>квітня</w:t>
      </w:r>
      <w:r w:rsidRPr="009806B6">
        <w:rPr>
          <w:b/>
          <w:sz w:val="24"/>
          <w:szCs w:val="24"/>
        </w:rPr>
        <w:t xml:space="preserve"> 2019 р. </w:t>
      </w:r>
      <w:r w:rsidRPr="009806B6">
        <w:rPr>
          <w:b/>
          <w:sz w:val="24"/>
          <w:szCs w:val="24"/>
        </w:rPr>
        <w:tab/>
      </w:r>
      <w:r w:rsidRPr="000D65E8">
        <w:rPr>
          <w:b/>
          <w:sz w:val="24"/>
          <w:szCs w:val="24"/>
        </w:rPr>
        <w:tab/>
      </w:r>
      <w:r w:rsidRPr="000D65E8">
        <w:rPr>
          <w:b/>
          <w:sz w:val="24"/>
          <w:szCs w:val="24"/>
        </w:rPr>
        <w:tab/>
      </w:r>
      <w:r w:rsidRPr="000D65E8">
        <w:rPr>
          <w:b/>
          <w:sz w:val="24"/>
          <w:szCs w:val="24"/>
        </w:rPr>
        <w:tab/>
        <w:t xml:space="preserve">                                     </w:t>
      </w:r>
      <w:r w:rsidRPr="000D65E8">
        <w:rPr>
          <w:b/>
          <w:sz w:val="24"/>
          <w:szCs w:val="24"/>
          <w:lang w:val="uk-UA"/>
        </w:rPr>
        <w:t xml:space="preserve">        </w:t>
      </w:r>
      <w:r>
        <w:rPr>
          <w:b/>
          <w:sz w:val="24"/>
          <w:szCs w:val="24"/>
          <w:lang w:val="uk-UA"/>
        </w:rPr>
        <w:t xml:space="preserve">        </w:t>
      </w:r>
      <w:r w:rsidRPr="000D65E8">
        <w:rPr>
          <w:b/>
          <w:sz w:val="24"/>
          <w:szCs w:val="24"/>
          <w:lang w:val="uk-UA"/>
        </w:rPr>
        <w:t xml:space="preserve"> </w:t>
      </w:r>
      <w:r w:rsidRPr="000D65E8">
        <w:rPr>
          <w:b/>
          <w:sz w:val="24"/>
          <w:szCs w:val="24"/>
        </w:rPr>
        <w:t xml:space="preserve">№ </w:t>
      </w:r>
      <w:r>
        <w:rPr>
          <w:b/>
          <w:sz w:val="24"/>
          <w:szCs w:val="24"/>
          <w:lang w:val="ru-RU"/>
        </w:rPr>
        <w:t>3309</w:t>
      </w:r>
      <w:r w:rsidRPr="000D65E8">
        <w:rPr>
          <w:b/>
          <w:sz w:val="24"/>
          <w:szCs w:val="24"/>
        </w:rPr>
        <w:t xml:space="preserve"> - 5</w:t>
      </w:r>
      <w:r>
        <w:rPr>
          <w:b/>
          <w:sz w:val="24"/>
          <w:szCs w:val="24"/>
          <w:lang w:val="uk-UA"/>
        </w:rPr>
        <w:t>7</w:t>
      </w:r>
      <w:r w:rsidRPr="000D65E8">
        <w:rPr>
          <w:b/>
          <w:sz w:val="24"/>
          <w:szCs w:val="24"/>
        </w:rPr>
        <w:t>-</w:t>
      </w:r>
      <w:r w:rsidRPr="000D65E8">
        <w:rPr>
          <w:b/>
          <w:sz w:val="24"/>
          <w:szCs w:val="24"/>
          <w:lang w:val="en-US"/>
        </w:rPr>
        <w:t>V</w:t>
      </w:r>
      <w:r w:rsidRPr="000D65E8">
        <w:rPr>
          <w:b/>
          <w:sz w:val="24"/>
          <w:szCs w:val="24"/>
        </w:rPr>
        <w:t>ІІ</w:t>
      </w:r>
    </w:p>
    <w:p w:rsidR="007124D7" w:rsidRDefault="007124D7" w:rsidP="007124D7">
      <w:pPr>
        <w:pStyle w:val="1"/>
        <w:jc w:val="center"/>
        <w:rPr>
          <w:b/>
          <w:noProof/>
          <w:lang w:eastAsia="uk-UA"/>
        </w:rPr>
      </w:pPr>
    </w:p>
    <w:p w:rsidR="007124D7" w:rsidRPr="00897CFD" w:rsidRDefault="007124D7" w:rsidP="007124D7">
      <w:pPr>
        <w:rPr>
          <w:lang w:val="x-none"/>
        </w:rPr>
      </w:pPr>
    </w:p>
    <w:p w:rsidR="007124D7" w:rsidRPr="00897CFD" w:rsidRDefault="007124D7" w:rsidP="007124D7">
      <w:pPr>
        <w:rPr>
          <w:b/>
          <w:sz w:val="28"/>
          <w:szCs w:val="28"/>
        </w:rPr>
      </w:pPr>
      <w:r w:rsidRPr="00897CFD">
        <w:rPr>
          <w:b/>
          <w:sz w:val="28"/>
          <w:szCs w:val="28"/>
          <w:lang w:val="uk-UA"/>
        </w:rPr>
        <w:t>Про розгляд звернення</w:t>
      </w:r>
      <w:r w:rsidRPr="00897CFD">
        <w:rPr>
          <w:b/>
          <w:sz w:val="28"/>
          <w:szCs w:val="28"/>
        </w:rPr>
        <w:t xml:space="preserve"> </w:t>
      </w:r>
    </w:p>
    <w:p w:rsidR="007124D7" w:rsidRPr="00897CFD" w:rsidRDefault="007124D7" w:rsidP="007124D7">
      <w:pPr>
        <w:rPr>
          <w:b/>
          <w:sz w:val="28"/>
          <w:szCs w:val="28"/>
          <w:lang w:val="uk-UA"/>
        </w:rPr>
      </w:pPr>
      <w:r w:rsidRPr="00897CFD">
        <w:rPr>
          <w:b/>
          <w:sz w:val="28"/>
          <w:szCs w:val="28"/>
          <w:lang w:val="uk-UA"/>
        </w:rPr>
        <w:t xml:space="preserve">ТОВ «Центр клінічних досліджень ЛТД» </w:t>
      </w:r>
    </w:p>
    <w:p w:rsidR="007124D7" w:rsidRPr="00897CFD" w:rsidRDefault="007124D7" w:rsidP="007124D7">
      <w:pPr>
        <w:rPr>
          <w:b/>
          <w:sz w:val="28"/>
          <w:szCs w:val="28"/>
          <w:lang w:val="uk-UA"/>
        </w:rPr>
      </w:pPr>
      <w:r w:rsidRPr="00897CFD">
        <w:rPr>
          <w:b/>
          <w:sz w:val="28"/>
          <w:szCs w:val="28"/>
          <w:lang w:val="uk-UA"/>
        </w:rPr>
        <w:t>та звернення ТОВ «СІСІАР»</w:t>
      </w:r>
    </w:p>
    <w:p w:rsidR="007124D7" w:rsidRDefault="007124D7" w:rsidP="007124D7">
      <w:pPr>
        <w:rPr>
          <w:b/>
          <w:sz w:val="28"/>
          <w:szCs w:val="28"/>
          <w:lang w:val="uk-UA"/>
        </w:rPr>
      </w:pPr>
      <w:r w:rsidRPr="00897CFD">
        <w:rPr>
          <w:b/>
          <w:sz w:val="28"/>
          <w:szCs w:val="28"/>
          <w:lang w:val="uk-UA"/>
        </w:rPr>
        <w:t xml:space="preserve"> </w:t>
      </w:r>
    </w:p>
    <w:p w:rsidR="007124D7" w:rsidRPr="00897CFD" w:rsidRDefault="007124D7" w:rsidP="007124D7">
      <w:pPr>
        <w:jc w:val="both"/>
        <w:rPr>
          <w:sz w:val="28"/>
          <w:szCs w:val="28"/>
          <w:lang w:val="uk-UA"/>
        </w:rPr>
      </w:pPr>
      <w:r w:rsidRPr="00897CFD">
        <w:rPr>
          <w:sz w:val="28"/>
          <w:szCs w:val="28"/>
          <w:lang w:val="uk-UA"/>
        </w:rPr>
        <w:tab/>
        <w:t xml:space="preserve">Розглянувши заяву ТОВ «Центр клінічних досліджень ЛТД» про припинення права оренди та розірвання договору оренди земельної ділянки, укладеного 30.04.2014, та заяву ТОВ «СІСІАР» про укладення договору оренди земельної ділянки, площею 1629 кв.м, по вул. 1-го Травня, 1-а, з кадастровим номером 3221084001:01:010:0133, цільове призначення – для будівництва і обслуговування будівель торгівлі, у зв’язку з переходом права власності на об’єкти нерухомого майна, враховуючи Витяг з Державного реєстру речових прав на нерухоме майно, Витяг з протоколу №8 засідання ради </w:t>
      </w:r>
      <w:proofErr w:type="spellStart"/>
      <w:r w:rsidRPr="00897CFD">
        <w:rPr>
          <w:sz w:val="28"/>
          <w:szCs w:val="28"/>
          <w:lang w:val="uk-UA"/>
        </w:rPr>
        <w:t>Луб’янської</w:t>
      </w:r>
      <w:proofErr w:type="spellEnd"/>
      <w:r w:rsidRPr="00897CFD">
        <w:rPr>
          <w:sz w:val="28"/>
          <w:szCs w:val="28"/>
          <w:lang w:val="uk-UA"/>
        </w:rPr>
        <w:t xml:space="preserve"> територіальної громади від 11.04.2019, пропозиції постійної комісії з питань соціально-економічного розвитку, підприємництва, житлово-комунального господарства, бюджету, фінансів та інвестування, враховуючи висновок Київської обласної державної адміністрації від 14.09.2018 за №514, рішення Бучанської міської ради від 25.09.2018 за №2399-45-</w:t>
      </w:r>
      <w:r w:rsidRPr="00897CFD">
        <w:rPr>
          <w:sz w:val="28"/>
          <w:szCs w:val="28"/>
          <w:lang w:val="en-US"/>
        </w:rPr>
        <w:t>VII</w:t>
      </w:r>
      <w:r w:rsidRPr="00897CFD">
        <w:rPr>
          <w:sz w:val="28"/>
          <w:szCs w:val="28"/>
          <w:lang w:val="uk-UA"/>
        </w:rPr>
        <w:t xml:space="preserve"> «Про добровільне приєднання </w:t>
      </w:r>
      <w:proofErr w:type="spellStart"/>
      <w:r w:rsidRPr="00897CFD">
        <w:rPr>
          <w:sz w:val="28"/>
          <w:szCs w:val="28"/>
          <w:lang w:val="uk-UA"/>
        </w:rPr>
        <w:t>Луб’янською</w:t>
      </w:r>
      <w:proofErr w:type="spellEnd"/>
      <w:r w:rsidRPr="00897CFD">
        <w:rPr>
          <w:sz w:val="28"/>
          <w:szCs w:val="28"/>
          <w:lang w:val="uk-UA"/>
        </w:rPr>
        <w:t xml:space="preserve"> сільської територіальної громади Бородянського району до територіальної громади міста обласного значення», рішення за №2404-45-</w:t>
      </w:r>
      <w:r w:rsidRPr="00897CFD">
        <w:rPr>
          <w:sz w:val="28"/>
          <w:szCs w:val="28"/>
          <w:lang w:val="en-US"/>
        </w:rPr>
        <w:t>VII</w:t>
      </w:r>
      <w:r w:rsidRPr="00897CFD">
        <w:rPr>
          <w:sz w:val="28"/>
          <w:szCs w:val="28"/>
          <w:lang w:val="uk-UA"/>
        </w:rPr>
        <w:t xml:space="preserve"> від 25.09.2018 «Про початок реорганізації </w:t>
      </w:r>
      <w:proofErr w:type="spellStart"/>
      <w:r w:rsidRPr="00897CFD">
        <w:rPr>
          <w:sz w:val="28"/>
          <w:szCs w:val="28"/>
          <w:lang w:val="uk-UA"/>
        </w:rPr>
        <w:t>Луб’янської</w:t>
      </w:r>
      <w:proofErr w:type="spellEnd"/>
      <w:r w:rsidRPr="00897CFD">
        <w:rPr>
          <w:sz w:val="28"/>
          <w:szCs w:val="28"/>
          <w:lang w:val="uk-UA"/>
        </w:rPr>
        <w:t xml:space="preserve"> сільської ради шляхом приєднання до Бучанської міської ради», Земельний кодекс України, Цивільний кодекс України, Закон України «Про оренду землі», керуючись Законом України «Про місцеве самоврядування в Україні», міська рада</w:t>
      </w:r>
    </w:p>
    <w:p w:rsidR="007124D7" w:rsidRPr="00897CFD" w:rsidRDefault="007124D7" w:rsidP="007124D7">
      <w:pPr>
        <w:tabs>
          <w:tab w:val="left" w:pos="720"/>
        </w:tabs>
        <w:jc w:val="both"/>
        <w:rPr>
          <w:sz w:val="28"/>
          <w:szCs w:val="28"/>
          <w:lang w:val="uk-UA"/>
        </w:rPr>
      </w:pPr>
    </w:p>
    <w:p w:rsidR="007124D7" w:rsidRPr="00897CFD" w:rsidRDefault="007124D7" w:rsidP="007124D7">
      <w:pPr>
        <w:tabs>
          <w:tab w:val="left" w:pos="2505"/>
        </w:tabs>
        <w:rPr>
          <w:sz w:val="28"/>
          <w:szCs w:val="28"/>
          <w:lang w:val="uk-UA"/>
        </w:rPr>
      </w:pPr>
      <w:r w:rsidRPr="00897CFD">
        <w:rPr>
          <w:b/>
          <w:sz w:val="28"/>
          <w:szCs w:val="28"/>
          <w:lang w:val="uk-UA"/>
        </w:rPr>
        <w:t>ВИРІШИЛА</w:t>
      </w:r>
      <w:r w:rsidRPr="00897CFD">
        <w:rPr>
          <w:sz w:val="28"/>
          <w:szCs w:val="28"/>
          <w:lang w:val="uk-UA"/>
        </w:rPr>
        <w:t>:</w:t>
      </w:r>
    </w:p>
    <w:p w:rsidR="007124D7" w:rsidRDefault="007124D7" w:rsidP="007124D7">
      <w:pPr>
        <w:tabs>
          <w:tab w:val="left" w:pos="2505"/>
        </w:tabs>
        <w:ind w:left="720"/>
        <w:jc w:val="both"/>
        <w:rPr>
          <w:sz w:val="28"/>
          <w:szCs w:val="28"/>
          <w:lang w:val="uk-UA"/>
        </w:rPr>
      </w:pPr>
    </w:p>
    <w:p w:rsidR="007124D7" w:rsidRPr="00897CFD" w:rsidRDefault="007124D7" w:rsidP="007124D7">
      <w:pPr>
        <w:numPr>
          <w:ilvl w:val="0"/>
          <w:numId w:val="1"/>
        </w:numPr>
        <w:tabs>
          <w:tab w:val="left" w:pos="2505"/>
        </w:tabs>
        <w:jc w:val="both"/>
        <w:rPr>
          <w:sz w:val="28"/>
          <w:szCs w:val="28"/>
          <w:lang w:val="uk-UA"/>
        </w:rPr>
      </w:pPr>
      <w:r w:rsidRPr="00897CFD">
        <w:rPr>
          <w:sz w:val="28"/>
          <w:szCs w:val="28"/>
          <w:lang w:val="uk-UA"/>
        </w:rPr>
        <w:t xml:space="preserve">Розірвати договір оренди земельної ділянки, укладений 30.04.2014 між ТОВ «Центр клінічних досліджень ЛТД» та </w:t>
      </w:r>
      <w:proofErr w:type="spellStart"/>
      <w:r w:rsidRPr="00897CFD">
        <w:rPr>
          <w:sz w:val="28"/>
          <w:szCs w:val="28"/>
          <w:lang w:val="uk-UA"/>
        </w:rPr>
        <w:t>Луб’янською</w:t>
      </w:r>
      <w:proofErr w:type="spellEnd"/>
      <w:r w:rsidRPr="00897CFD">
        <w:rPr>
          <w:sz w:val="28"/>
          <w:szCs w:val="28"/>
          <w:lang w:val="uk-UA"/>
        </w:rPr>
        <w:t xml:space="preserve"> сільською радою, земельна ділянка площею 1629 кв.м, з кадастровим номером 3221084001:01:010:0133, що розташована за адресою: вул. 1-го Травня, в с. Луб’янка Бородянського району.</w:t>
      </w:r>
    </w:p>
    <w:p w:rsidR="007124D7" w:rsidRPr="00897CFD" w:rsidRDefault="007124D7" w:rsidP="007124D7">
      <w:pPr>
        <w:numPr>
          <w:ilvl w:val="0"/>
          <w:numId w:val="1"/>
        </w:numPr>
        <w:tabs>
          <w:tab w:val="left" w:pos="2505"/>
        </w:tabs>
        <w:jc w:val="both"/>
        <w:rPr>
          <w:sz w:val="28"/>
          <w:szCs w:val="28"/>
          <w:lang w:val="uk-UA"/>
        </w:rPr>
      </w:pPr>
      <w:r w:rsidRPr="00897CFD">
        <w:rPr>
          <w:sz w:val="28"/>
          <w:szCs w:val="28"/>
          <w:lang w:val="uk-UA"/>
        </w:rPr>
        <w:lastRenderedPageBreak/>
        <w:t>ТОВ «Центр клінічних досліджень ЛТД» припинити право оренди земельної ділянки відповідно до Закону України «Про державну реєстрацію речових прав на нерухоме майно та їх обтяжень».</w:t>
      </w:r>
    </w:p>
    <w:p w:rsidR="007124D7" w:rsidRPr="00897CFD" w:rsidRDefault="007124D7" w:rsidP="007124D7">
      <w:pPr>
        <w:numPr>
          <w:ilvl w:val="0"/>
          <w:numId w:val="1"/>
        </w:numPr>
        <w:tabs>
          <w:tab w:val="left" w:pos="2505"/>
        </w:tabs>
        <w:jc w:val="both"/>
        <w:rPr>
          <w:sz w:val="28"/>
          <w:szCs w:val="28"/>
          <w:lang w:val="uk-UA"/>
        </w:rPr>
      </w:pPr>
      <w:r w:rsidRPr="00897CFD">
        <w:rPr>
          <w:sz w:val="28"/>
          <w:szCs w:val="28"/>
          <w:lang w:val="uk-UA"/>
        </w:rPr>
        <w:t>Передати ТОВ «СІСІАР» в користування на умовах оренди, терміном на 5 років, земельну ділянку площею 1629 кв.м за кадастровим номером</w:t>
      </w:r>
      <w:r w:rsidRPr="00897CFD">
        <w:rPr>
          <w:color w:val="000000"/>
          <w:sz w:val="28"/>
          <w:szCs w:val="28"/>
          <w:lang w:val="uk-UA" w:eastAsia="en-US"/>
        </w:rPr>
        <w:t xml:space="preserve"> </w:t>
      </w:r>
      <w:r w:rsidRPr="00897CFD">
        <w:rPr>
          <w:sz w:val="28"/>
          <w:szCs w:val="28"/>
          <w:lang w:val="uk-UA"/>
        </w:rPr>
        <w:t xml:space="preserve">3221084001:01:010:0133, що розташована по вул. 1-го Травня, в с. Луб’янка Бородянського району, категорія земель – землі житлової та громадської забудови, цільове призначення – </w:t>
      </w:r>
      <w:r w:rsidRPr="00897CFD">
        <w:rPr>
          <w:color w:val="000000"/>
          <w:sz w:val="28"/>
          <w:szCs w:val="28"/>
          <w:shd w:val="clear" w:color="auto" w:fill="FFFFFF"/>
          <w:lang w:val="uk-UA"/>
        </w:rPr>
        <w:t xml:space="preserve">для будівництва та обслуговування </w:t>
      </w:r>
      <w:r w:rsidRPr="00897CFD">
        <w:rPr>
          <w:sz w:val="28"/>
          <w:szCs w:val="28"/>
          <w:lang w:val="uk-UA"/>
        </w:rPr>
        <w:t>будівель торгівлі</w:t>
      </w:r>
      <w:r w:rsidRPr="00897CFD">
        <w:rPr>
          <w:color w:val="000000"/>
          <w:sz w:val="28"/>
          <w:szCs w:val="28"/>
          <w:shd w:val="clear" w:color="auto" w:fill="FFFFFF"/>
          <w:lang w:val="uk-UA"/>
        </w:rPr>
        <w:t>.</w:t>
      </w:r>
    </w:p>
    <w:p w:rsidR="007124D7" w:rsidRPr="00897CFD" w:rsidRDefault="007124D7" w:rsidP="007124D7">
      <w:pPr>
        <w:numPr>
          <w:ilvl w:val="0"/>
          <w:numId w:val="1"/>
        </w:numPr>
        <w:tabs>
          <w:tab w:val="left" w:pos="2505"/>
        </w:tabs>
        <w:jc w:val="both"/>
        <w:rPr>
          <w:sz w:val="28"/>
          <w:szCs w:val="28"/>
          <w:lang w:val="uk-UA"/>
        </w:rPr>
      </w:pPr>
      <w:r w:rsidRPr="00897CFD">
        <w:rPr>
          <w:sz w:val="28"/>
          <w:szCs w:val="28"/>
          <w:lang w:val="uk-UA"/>
        </w:rPr>
        <w:t>ТОВ «СІСІАР» укласти договір оренди земельної ділянки з Бучанською міською радою.</w:t>
      </w:r>
    </w:p>
    <w:p w:rsidR="007124D7" w:rsidRPr="00897CFD" w:rsidRDefault="007124D7" w:rsidP="007124D7">
      <w:pPr>
        <w:numPr>
          <w:ilvl w:val="0"/>
          <w:numId w:val="1"/>
        </w:numPr>
        <w:tabs>
          <w:tab w:val="left" w:pos="2505"/>
        </w:tabs>
        <w:jc w:val="both"/>
        <w:rPr>
          <w:sz w:val="28"/>
          <w:szCs w:val="28"/>
          <w:lang w:val="uk-UA"/>
        </w:rPr>
      </w:pPr>
      <w:r w:rsidRPr="00897CFD">
        <w:rPr>
          <w:sz w:val="28"/>
          <w:szCs w:val="28"/>
          <w:lang w:val="uk-UA"/>
        </w:rPr>
        <w:t>ТОВ «СІСІАР» оформити право користування земельною ділянкою відповідно до Закону України «Про державну реєстрацію речових прав на нерухоме майно та їх обтяжень».</w:t>
      </w:r>
    </w:p>
    <w:p w:rsidR="007124D7" w:rsidRPr="00897CFD" w:rsidRDefault="007124D7" w:rsidP="007124D7">
      <w:pPr>
        <w:numPr>
          <w:ilvl w:val="0"/>
          <w:numId w:val="1"/>
        </w:numPr>
        <w:tabs>
          <w:tab w:val="left" w:pos="2505"/>
        </w:tabs>
        <w:jc w:val="both"/>
        <w:rPr>
          <w:sz w:val="28"/>
          <w:szCs w:val="28"/>
          <w:lang w:val="uk-UA"/>
        </w:rPr>
      </w:pPr>
      <w:r w:rsidRPr="00897CFD">
        <w:rPr>
          <w:sz w:val="28"/>
          <w:szCs w:val="28"/>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7124D7" w:rsidRPr="00897CFD" w:rsidRDefault="007124D7" w:rsidP="007124D7">
      <w:pPr>
        <w:pStyle w:val="1"/>
        <w:jc w:val="center"/>
        <w:rPr>
          <w:b/>
          <w:sz w:val="28"/>
          <w:szCs w:val="28"/>
        </w:rPr>
      </w:pPr>
    </w:p>
    <w:p w:rsidR="007124D7" w:rsidRPr="00611046" w:rsidRDefault="007124D7" w:rsidP="007124D7">
      <w:pPr>
        <w:rPr>
          <w:lang w:val="x-none"/>
        </w:rPr>
      </w:pPr>
    </w:p>
    <w:p w:rsidR="007124D7" w:rsidRPr="00611046" w:rsidRDefault="007124D7" w:rsidP="007124D7">
      <w:pPr>
        <w:pStyle w:val="1"/>
        <w:jc w:val="center"/>
        <w:rPr>
          <w:sz w:val="28"/>
          <w:szCs w:val="28"/>
        </w:rPr>
      </w:pPr>
      <w:proofErr w:type="spellStart"/>
      <w:r w:rsidRPr="00611046">
        <w:rPr>
          <w:b/>
          <w:sz w:val="28"/>
          <w:szCs w:val="28"/>
        </w:rPr>
        <w:t>Міський</w:t>
      </w:r>
      <w:proofErr w:type="spellEnd"/>
      <w:r w:rsidRPr="00611046">
        <w:rPr>
          <w:b/>
          <w:sz w:val="28"/>
          <w:szCs w:val="28"/>
        </w:rPr>
        <w:t xml:space="preserve"> голова                                                                            А.П. Федорук</w:t>
      </w:r>
    </w:p>
    <w:p w:rsidR="007124D7" w:rsidRDefault="007124D7" w:rsidP="007124D7">
      <w:pPr>
        <w:rPr>
          <w:sz w:val="28"/>
          <w:szCs w:val="28"/>
          <w:lang w:val="uk-UA"/>
        </w:rPr>
      </w:pPr>
    </w:p>
    <w:p w:rsidR="004D4E27" w:rsidRDefault="004D4E27">
      <w:bookmarkStart w:id="0" w:name="_GoBack"/>
      <w:bookmarkEnd w:id="0"/>
    </w:p>
    <w:sectPr w:rsidR="004D4E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426DC3"/>
    <w:multiLevelType w:val="hybridMultilevel"/>
    <w:tmpl w:val="C0367F3A"/>
    <w:lvl w:ilvl="0" w:tplc="4BE85C86">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DE0"/>
    <w:rsid w:val="004D4E27"/>
    <w:rsid w:val="00687D71"/>
    <w:rsid w:val="007124D7"/>
    <w:rsid w:val="007B7D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6511DD-5933-4B1E-BD97-5E3BB5B9F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24D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7124D7"/>
    <w:pPr>
      <w:keepNext/>
      <w:outlineLvl w:val="0"/>
    </w:pPr>
    <w:rPr>
      <w:rFonts w:eastAsia="Calibri"/>
      <w:sz w:val="20"/>
      <w:szCs w:val="20"/>
      <w:lang w:val="x-none"/>
    </w:rPr>
  </w:style>
  <w:style w:type="paragraph" w:styleId="2">
    <w:name w:val="heading 2"/>
    <w:basedOn w:val="a"/>
    <w:next w:val="a"/>
    <w:link w:val="20"/>
    <w:uiPriority w:val="99"/>
    <w:qFormat/>
    <w:rsid w:val="007124D7"/>
    <w:pPr>
      <w:keepNext/>
      <w:ind w:left="5812" w:hanging="5760"/>
      <w:jc w:val="center"/>
      <w:outlineLvl w:val="1"/>
    </w:pPr>
    <w:rPr>
      <w:rFonts w:eastAsia="Calibri"/>
      <w:b/>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124D7"/>
    <w:rPr>
      <w:rFonts w:ascii="Times New Roman" w:eastAsia="Calibri" w:hAnsi="Times New Roman" w:cs="Times New Roman"/>
      <w:sz w:val="20"/>
      <w:szCs w:val="20"/>
      <w:lang w:val="x-none" w:eastAsia="ru-RU"/>
    </w:rPr>
  </w:style>
  <w:style w:type="character" w:customStyle="1" w:styleId="20">
    <w:name w:val="Заголовок 2 Знак"/>
    <w:basedOn w:val="a0"/>
    <w:link w:val="2"/>
    <w:uiPriority w:val="99"/>
    <w:rsid w:val="007124D7"/>
    <w:rPr>
      <w:rFonts w:ascii="Times New Roman" w:eastAsia="Calibri" w:hAnsi="Times New Roman" w:cs="Times New Roman"/>
      <w:b/>
      <w:sz w:val="20"/>
      <w:szCs w:val="20"/>
      <w:lang w:val="x-none" w:eastAsia="ru-RU"/>
    </w:rPr>
  </w:style>
  <w:style w:type="paragraph" w:customStyle="1" w:styleId="a3">
    <w:name w:val="Знак"/>
    <w:basedOn w:val="a"/>
    <w:uiPriority w:val="99"/>
    <w:rsid w:val="007124D7"/>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459</Words>
  <Characters>2618</Characters>
  <Application>Microsoft Office Word</Application>
  <DocSecurity>0</DocSecurity>
  <Lines>21</Lines>
  <Paragraphs>6</Paragraphs>
  <ScaleCrop>false</ScaleCrop>
  <Company/>
  <LinksUpToDate>false</LinksUpToDate>
  <CharactersWithSpaces>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2019-05-16T06:17:00Z</dcterms:created>
  <dcterms:modified xsi:type="dcterms:W3CDTF">2019-05-16T06:17:00Z</dcterms:modified>
</cp:coreProperties>
</file>